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DB623F">
        <w:rPr>
          <w:rFonts w:ascii="Times New Roman" w:hAnsi="Times New Roman" w:cs="Times New Roman"/>
          <w:b/>
        </w:rPr>
        <w:t>23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AF6383">
        <w:rPr>
          <w:rFonts w:ascii="Times New Roman" w:hAnsi="Times New Roman" w:cs="Times New Roman"/>
          <w:b/>
        </w:rPr>
        <w:t>2</w:t>
      </w:r>
      <w:r w:rsidR="00DB623F">
        <w:rPr>
          <w:rFonts w:ascii="Times New Roman" w:hAnsi="Times New Roman" w:cs="Times New Roman"/>
          <w:b/>
        </w:rPr>
        <w:t>4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DB623F">
        <w:rPr>
          <w:rFonts w:ascii="Times New Roman" w:hAnsi="Times New Roman" w:cs="Times New Roman"/>
          <w:b/>
        </w:rPr>
        <w:t>Мельниковское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DB623F">
        <w:rPr>
          <w:rFonts w:ascii="Times New Roman" w:hAnsi="Times New Roman" w:cs="Times New Roman"/>
          <w:b/>
        </w:rPr>
        <w:t>Мельниковское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DB623F">
        <w:rPr>
          <w:rFonts w:ascii="Times New Roman" w:hAnsi="Times New Roman" w:cs="Times New Roman"/>
          <w:i/>
        </w:rPr>
        <w:t>Мельниковское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DB623F">
        <w:rPr>
          <w:rFonts w:ascii="Times New Roman" w:hAnsi="Times New Roman" w:cs="Times New Roman"/>
          <w:i/>
        </w:rPr>
        <w:t>Мельниковское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DB623F">
        <w:rPr>
          <w:rFonts w:ascii="Times New Roman" w:hAnsi="Times New Roman" w:cs="Times New Roman"/>
          <w:i/>
        </w:rPr>
        <w:t>1 297,8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E94328">
        <w:rPr>
          <w:rFonts w:ascii="Times New Roman" w:hAnsi="Times New Roman" w:cs="Times New Roman"/>
          <w:i/>
        </w:rPr>
        <w:t>66,7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E94328">
        <w:rPr>
          <w:rFonts w:ascii="Times New Roman" w:hAnsi="Times New Roman" w:cs="Times New Roman"/>
          <w:i/>
        </w:rPr>
        <w:t>66,0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DB623F">
        <w:rPr>
          <w:rFonts w:ascii="Times New Roman" w:hAnsi="Times New Roman" w:cs="Times New Roman"/>
          <w:i/>
        </w:rPr>
        <w:t>124,8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DB623F">
        <w:rPr>
          <w:rFonts w:ascii="Times New Roman" w:hAnsi="Times New Roman" w:cs="Times New Roman"/>
          <w:i/>
        </w:rPr>
        <w:t>больше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DB623F">
        <w:rPr>
          <w:rFonts w:ascii="Times New Roman" w:hAnsi="Times New Roman" w:cs="Times New Roman"/>
          <w:i/>
        </w:rPr>
        <w:t>244,7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DB623F">
        <w:rPr>
          <w:rFonts w:ascii="Times New Roman" w:hAnsi="Times New Roman" w:cs="Times New Roman"/>
          <w:i/>
        </w:rPr>
        <w:t>67,8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DB623F">
        <w:rPr>
          <w:rFonts w:ascii="Times New Roman" w:hAnsi="Times New Roman" w:cs="Times New Roman"/>
          <w:i/>
        </w:rPr>
        <w:t>176,9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DB623F">
        <w:rPr>
          <w:rFonts w:ascii="Times New Roman" w:hAnsi="Times New Roman" w:cs="Times New Roman"/>
          <w:i/>
        </w:rPr>
        <w:t>60,1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>, т.е. не достиг</w:t>
      </w:r>
      <w:r w:rsidR="00AF6383">
        <w:rPr>
          <w:rFonts w:ascii="Times New Roman" w:hAnsi="Times New Roman" w:cs="Times New Roman"/>
          <w:i/>
        </w:rPr>
        <w:t xml:space="preserve"> даже</w:t>
      </w:r>
      <w:r w:rsidR="006B10BC">
        <w:rPr>
          <w:rFonts w:ascii="Times New Roman" w:hAnsi="Times New Roman" w:cs="Times New Roman"/>
          <w:i/>
        </w:rPr>
        <w:t xml:space="preserve"> </w:t>
      </w:r>
      <w:r w:rsidR="00DB623F">
        <w:rPr>
          <w:rFonts w:ascii="Times New Roman" w:hAnsi="Times New Roman" w:cs="Times New Roman"/>
          <w:i/>
        </w:rPr>
        <w:t>75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</w:t>
      </w:r>
      <w:r w:rsidR="00DB623F">
        <w:rPr>
          <w:rFonts w:ascii="Times New Roman" w:hAnsi="Times New Roman" w:cs="Times New Roman"/>
          <w:i/>
        </w:rPr>
        <w:t>18,9</w:t>
      </w:r>
      <w:r w:rsidR="006B10BC">
        <w:rPr>
          <w:rFonts w:ascii="Times New Roman" w:hAnsi="Times New Roman" w:cs="Times New Roman"/>
          <w:i/>
        </w:rPr>
        <w:t xml:space="preserve">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AF6383">
        <w:rPr>
          <w:rFonts w:ascii="Times New Roman" w:hAnsi="Times New Roman" w:cs="Times New Roman"/>
          <w:i/>
        </w:rPr>
        <w:t>уменьшился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DB623F">
        <w:rPr>
          <w:rFonts w:ascii="Times New Roman" w:hAnsi="Times New Roman" w:cs="Times New Roman"/>
          <w:i/>
        </w:rPr>
        <w:t>52,1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DB623F">
        <w:rPr>
          <w:rFonts w:ascii="Times New Roman" w:hAnsi="Times New Roman" w:cs="Times New Roman"/>
          <w:i/>
        </w:rPr>
        <w:t>1 053,1</w:t>
      </w:r>
      <w:r w:rsidRPr="0093380D">
        <w:rPr>
          <w:rFonts w:ascii="Times New Roman" w:hAnsi="Times New Roman" w:cs="Times New Roman"/>
          <w:i/>
        </w:rPr>
        <w:t xml:space="preserve"> 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DB623F">
        <w:rPr>
          <w:rFonts w:ascii="Times New Roman" w:hAnsi="Times New Roman" w:cs="Times New Roman"/>
          <w:i/>
        </w:rPr>
        <w:t>68,4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DB623F">
        <w:rPr>
          <w:rFonts w:ascii="Times New Roman" w:hAnsi="Times New Roman" w:cs="Times New Roman"/>
          <w:i/>
        </w:rPr>
        <w:t>67,6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DB623F">
        <w:rPr>
          <w:rFonts w:ascii="Times New Roman" w:hAnsi="Times New Roman" w:cs="Times New Roman"/>
          <w:i/>
        </w:rPr>
        <w:t>81,1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DB623F">
        <w:rPr>
          <w:rFonts w:ascii="Times New Roman" w:hAnsi="Times New Roman" w:cs="Times New Roman"/>
          <w:i/>
        </w:rPr>
        <w:t>увеличилась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DB623F">
        <w:rPr>
          <w:rFonts w:ascii="Times New Roman" w:hAnsi="Times New Roman" w:cs="Times New Roman"/>
          <w:i/>
        </w:rPr>
        <w:t>9,8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DB623F">
        <w:rPr>
          <w:rFonts w:ascii="Times New Roman" w:hAnsi="Times New Roman" w:cs="Times New Roman"/>
          <w:i/>
        </w:rPr>
        <w:t>66,3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B72AE" w:rsidRPr="00320459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DB623F">
        <w:rPr>
          <w:rFonts w:ascii="Times New Roman" w:hAnsi="Times New Roman" w:cs="Times New Roman"/>
          <w:i/>
        </w:rPr>
        <w:t>Мельниковское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6D638E">
        <w:rPr>
          <w:rFonts w:ascii="Times New Roman" w:hAnsi="Times New Roman" w:cs="Times New Roman"/>
          <w:i/>
        </w:rPr>
        <w:t>58,7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6D638E">
        <w:rPr>
          <w:rFonts w:ascii="Times New Roman" w:hAnsi="Times New Roman" w:cs="Times New Roman"/>
          <w:i/>
        </w:rPr>
        <w:t>58,2</w:t>
      </w:r>
      <w:r w:rsidRPr="0093380D">
        <w:rPr>
          <w:rFonts w:ascii="Times New Roman" w:hAnsi="Times New Roman" w:cs="Times New Roman"/>
          <w:i/>
        </w:rPr>
        <w:t>% от уточненных бюджетных ассигнований в  сум</w:t>
      </w:r>
      <w:r w:rsidRPr="00E94328">
        <w:rPr>
          <w:rFonts w:ascii="Times New Roman" w:hAnsi="Times New Roman" w:cs="Times New Roman"/>
          <w:i/>
        </w:rPr>
        <w:t xml:space="preserve">ме </w:t>
      </w:r>
      <w:r w:rsidR="006D638E" w:rsidRPr="00E94328">
        <w:rPr>
          <w:rFonts w:ascii="Times New Roman" w:hAnsi="Times New Roman" w:cs="Times New Roman"/>
          <w:i/>
        </w:rPr>
        <w:t>1 143,4</w:t>
      </w:r>
      <w:r w:rsidRPr="00E94328">
        <w:rPr>
          <w:rFonts w:ascii="Times New Roman" w:hAnsi="Times New Roman" w:cs="Times New Roman"/>
          <w:i/>
        </w:rPr>
        <w:t xml:space="preserve"> тыс. руб., что на </w:t>
      </w:r>
      <w:r w:rsidR="006D638E" w:rsidRPr="00E94328">
        <w:rPr>
          <w:rFonts w:ascii="Times New Roman" w:hAnsi="Times New Roman" w:cs="Times New Roman"/>
          <w:i/>
        </w:rPr>
        <w:t>0,3</w:t>
      </w:r>
      <w:r w:rsidRPr="00E94328">
        <w:rPr>
          <w:rFonts w:ascii="Times New Roman" w:hAnsi="Times New Roman" w:cs="Times New Roman"/>
          <w:i/>
        </w:rPr>
        <w:t xml:space="preserve"> тыс. руб. </w:t>
      </w:r>
      <w:r w:rsidR="00796396" w:rsidRPr="00E94328">
        <w:rPr>
          <w:rFonts w:ascii="Times New Roman" w:hAnsi="Times New Roman" w:cs="Times New Roman"/>
          <w:i/>
        </w:rPr>
        <w:t>больше</w:t>
      </w:r>
      <w:r w:rsidRPr="00E94328">
        <w:rPr>
          <w:rFonts w:ascii="Times New Roman" w:hAnsi="Times New Roman" w:cs="Times New Roman"/>
          <w:i/>
        </w:rPr>
        <w:t xml:space="preserve"> объема расходов за аналогичный период 2017 года.</w:t>
      </w:r>
      <w:r w:rsidRPr="00320459">
        <w:rPr>
          <w:rFonts w:ascii="Times New Roman" w:hAnsi="Times New Roman" w:cs="Times New Roman"/>
          <w:i/>
          <w:color w:val="FF0000"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За 9 месяцев расходы бюджета сельского поселения </w:t>
      </w:r>
      <w:r w:rsidR="003E6C45" w:rsidRPr="00E94328">
        <w:rPr>
          <w:rFonts w:ascii="Times New Roman" w:hAnsi="Times New Roman" w:cs="Times New Roman"/>
          <w:i/>
        </w:rPr>
        <w:t>превысили</w:t>
      </w:r>
      <w:r w:rsidRPr="00E94328">
        <w:rPr>
          <w:rFonts w:ascii="Times New Roman" w:hAnsi="Times New Roman" w:cs="Times New Roman"/>
          <w:i/>
        </w:rPr>
        <w:t xml:space="preserve"> 75% уровень</w:t>
      </w:r>
      <w:r w:rsidR="00AF6383" w:rsidRPr="00E94328">
        <w:rPr>
          <w:rFonts w:ascii="Times New Roman" w:hAnsi="Times New Roman" w:cs="Times New Roman"/>
          <w:i/>
        </w:rPr>
        <w:t xml:space="preserve"> от плановых показателей </w:t>
      </w:r>
      <w:r w:rsidR="006D638E" w:rsidRPr="00E94328">
        <w:rPr>
          <w:rFonts w:ascii="Times New Roman" w:hAnsi="Times New Roman" w:cs="Times New Roman"/>
          <w:i/>
        </w:rPr>
        <w:t>только по</w:t>
      </w:r>
      <w:r w:rsidR="00AF6383" w:rsidRPr="00E94328">
        <w:rPr>
          <w:rFonts w:ascii="Times New Roman" w:hAnsi="Times New Roman" w:cs="Times New Roman"/>
          <w:i/>
        </w:rPr>
        <w:t xml:space="preserve"> раздел</w:t>
      </w:r>
      <w:r w:rsidR="006D638E" w:rsidRPr="00E94328">
        <w:rPr>
          <w:rFonts w:ascii="Times New Roman" w:hAnsi="Times New Roman" w:cs="Times New Roman"/>
          <w:i/>
        </w:rPr>
        <w:t>ам</w:t>
      </w:r>
      <w:r w:rsidR="00AF6383" w:rsidRPr="00E94328">
        <w:rPr>
          <w:rFonts w:ascii="Times New Roman" w:hAnsi="Times New Roman" w:cs="Times New Roman"/>
          <w:i/>
        </w:rPr>
        <w:t xml:space="preserve"> «</w:t>
      </w:r>
      <w:r w:rsidR="00E94328" w:rsidRPr="00E94328">
        <w:rPr>
          <w:rFonts w:ascii="Times New Roman" w:hAnsi="Times New Roman" w:cs="Times New Roman"/>
          <w:i/>
        </w:rPr>
        <w:t>Культура и кинематография</w:t>
      </w:r>
      <w:r w:rsidR="00AF6383" w:rsidRPr="00E94328">
        <w:rPr>
          <w:rFonts w:ascii="Times New Roman" w:hAnsi="Times New Roman" w:cs="Times New Roman"/>
          <w:i/>
        </w:rPr>
        <w:t>» (</w:t>
      </w:r>
      <w:r w:rsidR="00E94328" w:rsidRPr="00E94328">
        <w:rPr>
          <w:rFonts w:ascii="Times New Roman" w:hAnsi="Times New Roman" w:cs="Times New Roman"/>
          <w:i/>
        </w:rPr>
        <w:t>75,6</w:t>
      </w:r>
      <w:r w:rsidR="00AF6383" w:rsidRPr="00E94328">
        <w:rPr>
          <w:rFonts w:ascii="Times New Roman" w:hAnsi="Times New Roman" w:cs="Times New Roman"/>
          <w:i/>
        </w:rPr>
        <w:t>%)</w:t>
      </w:r>
      <w:r w:rsidR="00DC23AB">
        <w:rPr>
          <w:rFonts w:ascii="Times New Roman" w:hAnsi="Times New Roman" w:cs="Times New Roman"/>
          <w:i/>
        </w:rPr>
        <w:t xml:space="preserve"> и</w:t>
      </w:r>
      <w:r w:rsidR="00AF6383" w:rsidRPr="00E94328">
        <w:rPr>
          <w:rFonts w:ascii="Times New Roman" w:hAnsi="Times New Roman" w:cs="Times New Roman"/>
          <w:i/>
        </w:rPr>
        <w:t xml:space="preserve"> «</w:t>
      </w:r>
      <w:r w:rsidR="00E94328" w:rsidRPr="00E94328">
        <w:rPr>
          <w:rFonts w:ascii="Times New Roman" w:hAnsi="Times New Roman" w:cs="Times New Roman"/>
          <w:i/>
        </w:rPr>
        <w:t>Социальная политика</w:t>
      </w:r>
      <w:r w:rsidR="003B72AE" w:rsidRPr="00E94328">
        <w:rPr>
          <w:rFonts w:ascii="Times New Roman" w:hAnsi="Times New Roman" w:cs="Times New Roman"/>
          <w:i/>
        </w:rPr>
        <w:t>» (</w:t>
      </w:r>
      <w:r w:rsidR="00E94328" w:rsidRPr="00E94328">
        <w:rPr>
          <w:rFonts w:ascii="Times New Roman" w:hAnsi="Times New Roman" w:cs="Times New Roman"/>
          <w:i/>
        </w:rPr>
        <w:t>100</w:t>
      </w:r>
      <w:r w:rsidR="003B72AE" w:rsidRPr="00E94328">
        <w:rPr>
          <w:rFonts w:ascii="Times New Roman" w:hAnsi="Times New Roman" w:cs="Times New Roman"/>
          <w:i/>
        </w:rPr>
        <w:t>%).</w:t>
      </w:r>
      <w:r w:rsidR="00023CE7" w:rsidRPr="00320459">
        <w:rPr>
          <w:rFonts w:ascii="Times New Roman" w:hAnsi="Times New Roman" w:cs="Times New Roman"/>
          <w:i/>
          <w:color w:val="FF0000"/>
        </w:rPr>
        <w:t xml:space="preserve"> </w:t>
      </w:r>
    </w:p>
    <w:p w:rsidR="00732FE9" w:rsidRPr="00E94328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Бюджет муниципального образования «</w:t>
      </w:r>
      <w:r w:rsidR="006D56F6" w:rsidRPr="00E94328">
        <w:rPr>
          <w:rFonts w:ascii="Times New Roman" w:hAnsi="Times New Roman" w:cs="Times New Roman"/>
          <w:i/>
        </w:rPr>
        <w:t>Мельниковское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2C4A67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E94328">
        <w:rPr>
          <w:rFonts w:ascii="Times New Roman" w:hAnsi="Times New Roman" w:cs="Times New Roman"/>
          <w:i/>
        </w:rPr>
        <w:t xml:space="preserve">г. исполнен с </w:t>
      </w:r>
      <w:r w:rsidR="00E94328" w:rsidRPr="00E94328">
        <w:rPr>
          <w:rFonts w:ascii="Times New Roman" w:hAnsi="Times New Roman" w:cs="Times New Roman"/>
          <w:i/>
        </w:rPr>
        <w:t>профицитом</w:t>
      </w:r>
      <w:r w:rsidR="003E6C45" w:rsidRPr="00E94328">
        <w:rPr>
          <w:rFonts w:ascii="Times New Roman" w:hAnsi="Times New Roman" w:cs="Times New Roman"/>
          <w:i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  в размере  </w:t>
      </w:r>
      <w:r w:rsidR="00E94328" w:rsidRPr="00E94328">
        <w:rPr>
          <w:rFonts w:ascii="Times New Roman" w:hAnsi="Times New Roman" w:cs="Times New Roman"/>
          <w:i/>
        </w:rPr>
        <w:t>154,4</w:t>
      </w:r>
      <w:r w:rsidRPr="00E94328">
        <w:rPr>
          <w:rFonts w:ascii="Times New Roman" w:hAnsi="Times New Roman" w:cs="Times New Roman"/>
          <w:i/>
        </w:rPr>
        <w:t xml:space="preserve"> тыс. руб.</w:t>
      </w:r>
    </w:p>
    <w:p w:rsidR="00370354" w:rsidRPr="00E94328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E94328">
        <w:rPr>
          <w:rFonts w:ascii="Times New Roman" w:hAnsi="Times New Roman" w:cs="Times New Roman"/>
          <w:i/>
        </w:rPr>
        <w:t xml:space="preserve">     Проведенное экспертно-аналитическое мероприятие по  отчету об исполнении бюджета муниципального образования «</w:t>
      </w:r>
      <w:r w:rsidR="006D56F6" w:rsidRPr="00E94328">
        <w:rPr>
          <w:rFonts w:ascii="Times New Roman" w:hAnsi="Times New Roman" w:cs="Times New Roman"/>
          <w:i/>
        </w:rPr>
        <w:t>Мельниковское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93380D" w:rsidRPr="00E94328">
        <w:rPr>
          <w:rFonts w:ascii="Times New Roman" w:hAnsi="Times New Roman" w:cs="Times New Roman"/>
          <w:i/>
        </w:rPr>
        <w:t>8</w:t>
      </w:r>
      <w:r w:rsidRPr="00E94328">
        <w:rPr>
          <w:rFonts w:ascii="Times New Roman" w:hAnsi="Times New Roman" w:cs="Times New Roman"/>
          <w:i/>
        </w:rPr>
        <w:t xml:space="preserve"> года предоставляет основания для независимого мнения о его  достоверности. </w:t>
      </w:r>
      <w:r w:rsidR="008818B1" w:rsidRPr="00E94328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7D0708" w:rsidRPr="00E94328">
        <w:rPr>
          <w:rFonts w:ascii="Times New Roman" w:hAnsi="Times New Roman" w:cs="Times New Roman"/>
          <w:i/>
        </w:rPr>
        <w:t>.</w:t>
      </w:r>
    </w:p>
    <w:p w:rsidR="00370354" w:rsidRPr="00E94328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E94328">
        <w:rPr>
          <w:rFonts w:ascii="Times New Roman" w:hAnsi="Times New Roman" w:cs="Times New Roman"/>
          <w:bCs/>
          <w:i/>
        </w:rPr>
        <w:t>в</w:t>
      </w:r>
      <w:r w:rsidRPr="00E9432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E94328">
        <w:rPr>
          <w:rFonts w:ascii="Times New Roman" w:hAnsi="Times New Roman" w:cs="Times New Roman"/>
          <w:i/>
        </w:rPr>
        <w:t>.</w:t>
      </w:r>
    </w:p>
    <w:p w:rsidR="00154D0F" w:rsidRPr="00E94328" w:rsidRDefault="001A418A">
      <w:pPr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Pr="00320459" w:rsidRDefault="008818B1">
      <w:pPr>
        <w:rPr>
          <w:rFonts w:ascii="Times New Roman" w:hAnsi="Times New Roman" w:cs="Times New Roman"/>
          <w:i/>
          <w:color w:val="FF0000"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3B72AE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3B72AE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54D0F"/>
    <w:rsid w:val="0019292B"/>
    <w:rsid w:val="001A418A"/>
    <w:rsid w:val="001C72CA"/>
    <w:rsid w:val="00290B82"/>
    <w:rsid w:val="00291897"/>
    <w:rsid w:val="002C4A67"/>
    <w:rsid w:val="002D3335"/>
    <w:rsid w:val="002E0074"/>
    <w:rsid w:val="002E2AAB"/>
    <w:rsid w:val="00320459"/>
    <w:rsid w:val="00327F10"/>
    <w:rsid w:val="003525A1"/>
    <w:rsid w:val="00370354"/>
    <w:rsid w:val="003821D9"/>
    <w:rsid w:val="00394127"/>
    <w:rsid w:val="003B72AE"/>
    <w:rsid w:val="003C5229"/>
    <w:rsid w:val="003E6C45"/>
    <w:rsid w:val="00466706"/>
    <w:rsid w:val="004B7C6E"/>
    <w:rsid w:val="004D3F4A"/>
    <w:rsid w:val="00584561"/>
    <w:rsid w:val="005E2BD5"/>
    <w:rsid w:val="00663F3C"/>
    <w:rsid w:val="006A688E"/>
    <w:rsid w:val="006B10BC"/>
    <w:rsid w:val="006B2BA7"/>
    <w:rsid w:val="006B48D7"/>
    <w:rsid w:val="006D56F6"/>
    <w:rsid w:val="006D638E"/>
    <w:rsid w:val="007055C3"/>
    <w:rsid w:val="00732FE9"/>
    <w:rsid w:val="0076333C"/>
    <w:rsid w:val="00766515"/>
    <w:rsid w:val="00796396"/>
    <w:rsid w:val="007A4508"/>
    <w:rsid w:val="007A5D42"/>
    <w:rsid w:val="007D0708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71F05"/>
    <w:rsid w:val="009A0139"/>
    <w:rsid w:val="009A3E83"/>
    <w:rsid w:val="009C789A"/>
    <w:rsid w:val="009C7C5B"/>
    <w:rsid w:val="00A529EA"/>
    <w:rsid w:val="00A913E1"/>
    <w:rsid w:val="00AD40C3"/>
    <w:rsid w:val="00AF6383"/>
    <w:rsid w:val="00B375EA"/>
    <w:rsid w:val="00BB431A"/>
    <w:rsid w:val="00C55C68"/>
    <w:rsid w:val="00C833F8"/>
    <w:rsid w:val="00CF29FB"/>
    <w:rsid w:val="00D05896"/>
    <w:rsid w:val="00D12705"/>
    <w:rsid w:val="00D21DB1"/>
    <w:rsid w:val="00D75179"/>
    <w:rsid w:val="00D821B7"/>
    <w:rsid w:val="00D84602"/>
    <w:rsid w:val="00DB623F"/>
    <w:rsid w:val="00DC23AB"/>
    <w:rsid w:val="00DF4D8F"/>
    <w:rsid w:val="00E372CA"/>
    <w:rsid w:val="00E40C35"/>
    <w:rsid w:val="00E83304"/>
    <w:rsid w:val="00E94328"/>
    <w:rsid w:val="00E97F90"/>
    <w:rsid w:val="00F42438"/>
    <w:rsid w:val="00F64EA4"/>
    <w:rsid w:val="00F673F0"/>
    <w:rsid w:val="00F67FB6"/>
    <w:rsid w:val="00FA5CF2"/>
    <w:rsid w:val="00FB5447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54</cp:revision>
  <cp:lastPrinted>2018-10-31T07:09:00Z</cp:lastPrinted>
  <dcterms:created xsi:type="dcterms:W3CDTF">2017-04-21T05:10:00Z</dcterms:created>
  <dcterms:modified xsi:type="dcterms:W3CDTF">2018-11-02T12:05:00Z</dcterms:modified>
</cp:coreProperties>
</file>